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DA" w:rsidRPr="00EA3524" w:rsidRDefault="00ED06DA" w:rsidP="00ED06DA">
      <w:pPr>
        <w:jc w:val="both"/>
        <w:rPr>
          <w:sz w:val="28"/>
          <w:szCs w:val="28"/>
        </w:rPr>
      </w:pPr>
      <w:r w:rsidRPr="00EA3524">
        <w:rPr>
          <w:sz w:val="28"/>
          <w:szCs w:val="28"/>
        </w:rPr>
        <w:t xml:space="preserve">Spett. </w:t>
      </w:r>
    </w:p>
    <w:p w:rsidR="00ED06DA" w:rsidRPr="00EA3524" w:rsidRDefault="00ED06DA" w:rsidP="00ED06DA">
      <w:pPr>
        <w:jc w:val="both"/>
        <w:rPr>
          <w:sz w:val="28"/>
          <w:szCs w:val="28"/>
        </w:rPr>
      </w:pPr>
      <w:r w:rsidRPr="00EA3524">
        <w:rPr>
          <w:sz w:val="28"/>
          <w:szCs w:val="28"/>
        </w:rPr>
        <w:t>Consorzio …</w:t>
      </w:r>
    </w:p>
    <w:p w:rsidR="00ED06DA" w:rsidRPr="00EA3524" w:rsidRDefault="00ED06DA" w:rsidP="00ED06DA">
      <w:pPr>
        <w:jc w:val="both"/>
        <w:rPr>
          <w:sz w:val="28"/>
          <w:szCs w:val="28"/>
        </w:rPr>
      </w:pPr>
      <w:r w:rsidRPr="00EA3524">
        <w:rPr>
          <w:sz w:val="28"/>
          <w:szCs w:val="28"/>
        </w:rPr>
        <w:t>…</w:t>
      </w:r>
    </w:p>
    <w:p w:rsidR="00ED06DA" w:rsidRPr="00EA3524" w:rsidRDefault="00ED06DA" w:rsidP="00ED06DA">
      <w:pPr>
        <w:jc w:val="both"/>
        <w:rPr>
          <w:sz w:val="28"/>
          <w:szCs w:val="28"/>
        </w:rPr>
      </w:pPr>
      <w:r w:rsidRPr="00EA3524">
        <w:rPr>
          <w:sz w:val="28"/>
          <w:szCs w:val="28"/>
        </w:rPr>
        <w:t>…</w:t>
      </w:r>
    </w:p>
    <w:p w:rsidR="00ED06DA" w:rsidRPr="00EA3524" w:rsidRDefault="00ED06DA" w:rsidP="00ED06DA">
      <w:pPr>
        <w:jc w:val="both"/>
        <w:rPr>
          <w:sz w:val="28"/>
          <w:szCs w:val="28"/>
        </w:rPr>
      </w:pPr>
    </w:p>
    <w:p w:rsidR="00ED06DA" w:rsidRPr="00EA3524" w:rsidRDefault="00ED06DA" w:rsidP="00ED06DA">
      <w:pPr>
        <w:jc w:val="both"/>
        <w:rPr>
          <w:b/>
          <w:sz w:val="28"/>
          <w:szCs w:val="28"/>
        </w:rPr>
      </w:pPr>
      <w:r w:rsidRPr="00EA3524">
        <w:rPr>
          <w:b/>
          <w:sz w:val="28"/>
          <w:szCs w:val="28"/>
        </w:rPr>
        <w:t>Oggetto: procedura aperta per “</w:t>
      </w:r>
      <w:r w:rsidRPr="00EA3524">
        <w:rPr>
          <w:sz w:val="28"/>
          <w:szCs w:val="28"/>
        </w:rPr>
        <w:t xml:space="preserve">Servizio di assistenza tecnica e amministrativa. Data </w:t>
      </w:r>
      <w:r w:rsidR="000032BB">
        <w:rPr>
          <w:sz w:val="28"/>
          <w:szCs w:val="28"/>
        </w:rPr>
        <w:t>17</w:t>
      </w:r>
      <w:r w:rsidR="00B63C5E">
        <w:rPr>
          <w:sz w:val="28"/>
          <w:szCs w:val="28"/>
        </w:rPr>
        <w:t xml:space="preserve">.02.2015 - </w:t>
      </w:r>
      <w:proofErr w:type="spellStart"/>
      <w:r w:rsidRPr="00EA3524">
        <w:rPr>
          <w:sz w:val="28"/>
          <w:szCs w:val="28"/>
        </w:rPr>
        <w:t>C.I.G.</w:t>
      </w:r>
      <w:proofErr w:type="spellEnd"/>
      <w:r w:rsidRPr="00EA3524">
        <w:rPr>
          <w:sz w:val="28"/>
          <w:szCs w:val="28"/>
        </w:rPr>
        <w:t xml:space="preserve"> </w:t>
      </w:r>
      <w:r w:rsidR="00B757B4" w:rsidRPr="00B757B4">
        <w:rPr>
          <w:b/>
          <w:sz w:val="28"/>
          <w:szCs w:val="28"/>
        </w:rPr>
        <w:t>606841025</w:t>
      </w:r>
      <w:r w:rsidR="00654045">
        <w:rPr>
          <w:b/>
          <w:sz w:val="28"/>
          <w:szCs w:val="28"/>
        </w:rPr>
        <w:t>A</w:t>
      </w:r>
      <w:r w:rsidR="00B757B4">
        <w:rPr>
          <w:b/>
          <w:sz w:val="28"/>
          <w:szCs w:val="28"/>
        </w:rPr>
        <w:t>”</w:t>
      </w:r>
    </w:p>
    <w:p w:rsidR="00ED06DA" w:rsidRPr="00EA3524" w:rsidRDefault="00ED06DA" w:rsidP="00ED06DA">
      <w:pPr>
        <w:jc w:val="both"/>
        <w:rPr>
          <w:b/>
          <w:sz w:val="28"/>
          <w:szCs w:val="28"/>
        </w:rPr>
      </w:pPr>
    </w:p>
    <w:p w:rsidR="00ED06DA" w:rsidRPr="00EA3524" w:rsidRDefault="00ED06DA" w:rsidP="00ED06DA">
      <w:pPr>
        <w:jc w:val="center"/>
        <w:rPr>
          <w:sz w:val="28"/>
          <w:szCs w:val="28"/>
        </w:rPr>
      </w:pPr>
      <w:r w:rsidRPr="00EA3524">
        <w:rPr>
          <w:b/>
          <w:sz w:val="28"/>
          <w:szCs w:val="28"/>
        </w:rPr>
        <w:t>DOMANDA DI AMMISSIONE</w:t>
      </w:r>
    </w:p>
    <w:p w:rsidR="00ED06DA" w:rsidRPr="00EA3524" w:rsidRDefault="00ED06DA" w:rsidP="00ED06DA">
      <w:pPr>
        <w:jc w:val="both"/>
        <w:rPr>
          <w:sz w:val="28"/>
          <w:szCs w:val="28"/>
        </w:rPr>
      </w:pPr>
    </w:p>
    <w:p w:rsidR="00ED06DA" w:rsidRPr="00EA3524" w:rsidRDefault="00ED06DA" w:rsidP="00ED06DA">
      <w:pPr>
        <w:jc w:val="both"/>
        <w:rPr>
          <w:sz w:val="28"/>
          <w:szCs w:val="28"/>
        </w:rPr>
      </w:pPr>
    </w:p>
    <w:p w:rsidR="00ED06DA" w:rsidRPr="00EA3524" w:rsidRDefault="00ED06DA" w:rsidP="00ED06DA">
      <w:pPr>
        <w:jc w:val="both"/>
        <w:rPr>
          <w:sz w:val="28"/>
          <w:szCs w:val="28"/>
        </w:rPr>
      </w:pPr>
      <w:r w:rsidRPr="00EA3524">
        <w:rPr>
          <w:sz w:val="28"/>
          <w:szCs w:val="28"/>
        </w:rPr>
        <w:t>Il sottoscritto …, nato il … a … (Provincia di …), residente a … (Provincia di …), Via … n. …, codice fiscale …, in qualità di … dell’impresa …, con sede a … (Provincia di …), Via … n. …, con codice fiscale n. …, con partita IVA n. …, tel. …, fax  …, e-mail …</w:t>
      </w:r>
    </w:p>
    <w:p w:rsidR="00ED06DA" w:rsidRPr="00EA3524" w:rsidRDefault="00ED06DA" w:rsidP="00ED06DA">
      <w:pPr>
        <w:jc w:val="both"/>
        <w:rPr>
          <w:b/>
          <w:bCs/>
          <w:sz w:val="28"/>
          <w:szCs w:val="28"/>
        </w:rPr>
      </w:pPr>
    </w:p>
    <w:p w:rsidR="00ED06DA" w:rsidRPr="00EA3524" w:rsidRDefault="00ED06DA" w:rsidP="00ED06DA">
      <w:pPr>
        <w:jc w:val="center"/>
        <w:rPr>
          <w:b/>
          <w:bCs/>
          <w:sz w:val="28"/>
          <w:szCs w:val="28"/>
        </w:rPr>
      </w:pPr>
      <w:r w:rsidRPr="00EA3524">
        <w:rPr>
          <w:b/>
          <w:bCs/>
          <w:sz w:val="28"/>
          <w:szCs w:val="28"/>
        </w:rPr>
        <w:t>CHIEDE</w:t>
      </w:r>
    </w:p>
    <w:p w:rsidR="00ED06DA" w:rsidRPr="00EA3524" w:rsidRDefault="00ED06DA" w:rsidP="00ED06DA">
      <w:pPr>
        <w:jc w:val="both"/>
        <w:rPr>
          <w:sz w:val="28"/>
          <w:szCs w:val="28"/>
        </w:rPr>
      </w:pPr>
    </w:p>
    <w:p w:rsidR="00ED06DA" w:rsidRPr="00EA3524" w:rsidRDefault="00ED06DA" w:rsidP="00ED06DA">
      <w:pPr>
        <w:jc w:val="both"/>
        <w:rPr>
          <w:sz w:val="28"/>
          <w:szCs w:val="28"/>
        </w:rPr>
      </w:pPr>
      <w:r w:rsidRPr="00EA3524">
        <w:rPr>
          <w:sz w:val="28"/>
          <w:szCs w:val="28"/>
        </w:rPr>
        <w:t>di partecipare alla procedura di gara per l’affidamento dei servizi indicati in oggetto e, a tal fine, ai sensi degli articoli 46 e 47 del D.P.R. 28 dicembre 2000, n. 445, assumendosi la piena responsabilità e consapevole delle sanzioni penali richiamate dall'articolo 76 del medesimo D.P.R. 445/2000 per formazione e uso di atti falsi e dichiarazioni mendaci,</w:t>
      </w:r>
    </w:p>
    <w:p w:rsidR="00ED06DA" w:rsidRPr="00EA3524" w:rsidRDefault="00ED06DA" w:rsidP="00ED06DA">
      <w:pPr>
        <w:jc w:val="both"/>
        <w:rPr>
          <w:b/>
          <w:bCs/>
          <w:sz w:val="28"/>
          <w:szCs w:val="28"/>
        </w:rPr>
      </w:pPr>
    </w:p>
    <w:p w:rsidR="00ED06DA" w:rsidRPr="00EA3524" w:rsidRDefault="00ED06DA" w:rsidP="00ED06DA">
      <w:pPr>
        <w:jc w:val="center"/>
        <w:rPr>
          <w:b/>
          <w:bCs/>
          <w:sz w:val="28"/>
          <w:szCs w:val="28"/>
        </w:rPr>
      </w:pPr>
      <w:r w:rsidRPr="00EA3524">
        <w:rPr>
          <w:b/>
          <w:bCs/>
          <w:sz w:val="28"/>
          <w:szCs w:val="28"/>
        </w:rPr>
        <w:t>DICHIARA</w:t>
      </w:r>
    </w:p>
    <w:p w:rsidR="00ED06DA" w:rsidRPr="00EA3524" w:rsidRDefault="00ED06DA" w:rsidP="00ED06DA">
      <w:pPr>
        <w:jc w:val="both"/>
        <w:rPr>
          <w:sz w:val="28"/>
          <w:szCs w:val="28"/>
        </w:rPr>
      </w:pPr>
    </w:p>
    <w:p w:rsidR="00ED06DA" w:rsidRPr="00EA3524" w:rsidRDefault="00ED06DA" w:rsidP="00ED06DA">
      <w:pPr>
        <w:numPr>
          <w:ilvl w:val="0"/>
          <w:numId w:val="1"/>
        </w:numPr>
        <w:jc w:val="both"/>
        <w:rPr>
          <w:sz w:val="28"/>
          <w:szCs w:val="28"/>
        </w:rPr>
      </w:pPr>
      <w:r w:rsidRPr="00EA3524">
        <w:rPr>
          <w:sz w:val="28"/>
          <w:szCs w:val="28"/>
        </w:rPr>
        <w:t>che l’impresa … è iscritta al registro delle imprese di … (Provincia di …), o, se si tratta di concorrente di altro Stato membro dell’Unione Europea non residente in Italia, iscrizione nel corrispondente registro dello Stato di residenza, e che dalla predetta iscrizione risulta: denominazione: …; numero di iscrizione: …, natura giuridica: …; codice fiscale: …; partita IVA …; data di iscrizione: …; data di termine dell’impresa: …; oggetto dell’impresa: …; attività esercitata: …;</w:t>
      </w:r>
    </w:p>
    <w:p w:rsidR="00ED06DA" w:rsidRPr="00EA3524" w:rsidRDefault="00ED06DA" w:rsidP="00ED06DA">
      <w:pPr>
        <w:numPr>
          <w:ilvl w:val="0"/>
          <w:numId w:val="1"/>
        </w:numPr>
        <w:jc w:val="both"/>
        <w:rPr>
          <w:sz w:val="28"/>
          <w:szCs w:val="28"/>
        </w:rPr>
      </w:pPr>
      <w:r w:rsidRPr="00EA3524">
        <w:rPr>
          <w:sz w:val="28"/>
          <w:szCs w:val="28"/>
        </w:rPr>
        <w:t xml:space="preserve">che, per il recapito delle comunicazioni di cui all’art. 79 del D.lgs.12 aprile 2006, n. 163 e s. m. e i., recante “Informazioni circa i mancati inviti, le esclusioni e le aggiudicazioni”, il proprio numero di fax, e-mail sono … e che il domicilio a tale scopo eletto è …; </w:t>
      </w:r>
    </w:p>
    <w:p w:rsidR="00ED06DA" w:rsidRPr="00EA3524" w:rsidRDefault="00ED06DA" w:rsidP="00ED06DA">
      <w:pPr>
        <w:numPr>
          <w:ilvl w:val="0"/>
          <w:numId w:val="1"/>
        </w:numPr>
        <w:jc w:val="both"/>
        <w:rPr>
          <w:i/>
          <w:sz w:val="28"/>
          <w:szCs w:val="28"/>
        </w:rPr>
      </w:pPr>
      <w:r w:rsidRPr="00EA3524">
        <w:rPr>
          <w:sz w:val="28"/>
          <w:szCs w:val="28"/>
        </w:rPr>
        <w:t xml:space="preserve">di partecipare come … </w:t>
      </w:r>
      <w:r w:rsidRPr="00EA3524">
        <w:rPr>
          <w:i/>
          <w:sz w:val="28"/>
          <w:szCs w:val="28"/>
        </w:rPr>
        <w:t xml:space="preserve">[indicare il tipo di soggetto di cui all’art. 34, comma 1, del D.lgs.163/2006 e s. m. e i., specificando, per i soggetti di cui all’art. 34, comma 1, lettere d), e), e-bis), f) e f-bis) raggruppati o consorziati, se si tratta di soggetto già costituito o da costituire e i singoli soggetti componenti [ditta, </w:t>
      </w:r>
      <w:r w:rsidRPr="00EA3524">
        <w:rPr>
          <w:i/>
          <w:sz w:val="28"/>
          <w:szCs w:val="28"/>
        </w:rPr>
        <w:lastRenderedPageBreak/>
        <w:t>sede legale, codice fiscale e partita IVA, ruolo di mandatario/mandante]. I consorzi di cui all’art. 34, comma 1, lettere b) e c), del D.lgs.163/2006 e s. m. e i., sono tenuti a indicare in sede di offerta per quali consorziati il consorzio concorre;</w:t>
      </w:r>
    </w:p>
    <w:p w:rsidR="00ED06DA" w:rsidRPr="00EA3524" w:rsidRDefault="00ED06DA" w:rsidP="00ED06DA">
      <w:pPr>
        <w:numPr>
          <w:ilvl w:val="0"/>
          <w:numId w:val="1"/>
        </w:numPr>
        <w:jc w:val="both"/>
        <w:rPr>
          <w:sz w:val="28"/>
          <w:szCs w:val="28"/>
        </w:rPr>
      </w:pPr>
      <w:r w:rsidRPr="00EA3524">
        <w:rPr>
          <w:sz w:val="28"/>
          <w:szCs w:val="28"/>
        </w:rPr>
        <w:t xml:space="preserve">che il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e il socio unico persona fisica, ovvero il socio di maggioranza in caso di società con meno di quattro soci, se si tratta di altro tipo di società , sono: … </w:t>
      </w:r>
      <w:r w:rsidRPr="00EA3524">
        <w:rPr>
          <w:i/>
          <w:sz w:val="28"/>
          <w:szCs w:val="28"/>
        </w:rPr>
        <w:t>(indicare nome e cognome, luogo e data di nascita, codice fiscale, residenza, qualifica)</w:t>
      </w:r>
      <w:r w:rsidRPr="00EA3524">
        <w:rPr>
          <w:sz w:val="28"/>
          <w:szCs w:val="28"/>
        </w:rPr>
        <w:t>;</w:t>
      </w:r>
    </w:p>
    <w:p w:rsidR="00ED06DA" w:rsidRPr="00EA3524" w:rsidRDefault="00ED06DA" w:rsidP="00ED06DA">
      <w:pPr>
        <w:numPr>
          <w:ilvl w:val="0"/>
          <w:numId w:val="1"/>
        </w:numPr>
        <w:jc w:val="both"/>
        <w:rPr>
          <w:sz w:val="28"/>
          <w:szCs w:val="28"/>
        </w:rPr>
      </w:pPr>
      <w:r w:rsidRPr="00EA3524">
        <w:rPr>
          <w:sz w:val="28"/>
          <w:szCs w:val="28"/>
        </w:rPr>
        <w:t xml:space="preserve">che sono assenti le cause di esclusione di cui all’art. 38 del D.lgs. 163/2006 e s. m. e i. </w:t>
      </w:r>
      <w:r w:rsidRPr="00EA3524">
        <w:rPr>
          <w:i/>
          <w:sz w:val="28"/>
          <w:szCs w:val="28"/>
        </w:rPr>
        <w:t>(ciascuna causa è da indicare espressamente in elenco; la presente dichiarazione deve essere corredata delle seguenti dichiarazioni: (i) di cui all’art. 38, comma 1, lettera b), del D.lgs. 163/2006 e s. m. e i. per tutti i soggetti ivi indicati; (ii) di cui all’art. 38, comma 1, lettera c), del D.lgs. 163/2006 e s. m. e i. per i soggetti ivi indicati cessati dalla carica; (iii) di cui all’art. 38, comma 1, lettera m-quater), del D.lgs. 163/2006 e s. m. e i.)</w:t>
      </w:r>
      <w:r w:rsidRPr="00EA3524">
        <w:rPr>
          <w:sz w:val="28"/>
          <w:szCs w:val="28"/>
        </w:rPr>
        <w:t>;</w:t>
      </w:r>
    </w:p>
    <w:p w:rsidR="00ED06DA" w:rsidRPr="00EA3524" w:rsidRDefault="00ED06DA" w:rsidP="00ED06DA">
      <w:pPr>
        <w:numPr>
          <w:ilvl w:val="0"/>
          <w:numId w:val="1"/>
        </w:numPr>
        <w:jc w:val="both"/>
        <w:rPr>
          <w:sz w:val="28"/>
          <w:szCs w:val="28"/>
        </w:rPr>
      </w:pPr>
      <w:r w:rsidRPr="00EA3524">
        <w:rPr>
          <w:sz w:val="28"/>
          <w:szCs w:val="28"/>
        </w:rPr>
        <w:t xml:space="preserve">ai sensi dell’art. 17 della L. 12 marzo 1999, n. 68, … </w:t>
      </w:r>
      <w:r w:rsidRPr="00EA3524">
        <w:rPr>
          <w:i/>
          <w:sz w:val="28"/>
          <w:szCs w:val="28"/>
        </w:rPr>
        <w:t>(indicare la voce che interessa: la regolarità con gli obblighi posti dalle norme che disciplinano il diritto al lavoro dei disabili o la non assoggettabilità a tali obblighi in quanto … [indicare i motivi della non assoggettabilità])</w:t>
      </w:r>
      <w:r w:rsidRPr="00EA3524">
        <w:rPr>
          <w:sz w:val="28"/>
          <w:szCs w:val="28"/>
        </w:rPr>
        <w:t>;</w:t>
      </w:r>
    </w:p>
    <w:p w:rsidR="00ED06DA" w:rsidRPr="00EA3524" w:rsidRDefault="00ED06DA" w:rsidP="00ED06DA">
      <w:pPr>
        <w:numPr>
          <w:ilvl w:val="0"/>
          <w:numId w:val="1"/>
        </w:numPr>
        <w:jc w:val="both"/>
        <w:rPr>
          <w:sz w:val="28"/>
          <w:szCs w:val="28"/>
        </w:rPr>
      </w:pPr>
      <w:r w:rsidRPr="00EA3524">
        <w:rPr>
          <w:sz w:val="28"/>
          <w:szCs w:val="28"/>
        </w:rPr>
        <w:t>di aver preso esatta conoscenza dell’oggetto del contratto e di essere in condizione di effettuare il servizio in conformità alle caratteristiche richieste;</w:t>
      </w:r>
    </w:p>
    <w:p w:rsidR="00ED06DA" w:rsidRPr="00EA3524" w:rsidRDefault="00ED06DA" w:rsidP="00ED06DA">
      <w:pPr>
        <w:numPr>
          <w:ilvl w:val="0"/>
          <w:numId w:val="1"/>
        </w:numPr>
        <w:jc w:val="both"/>
        <w:rPr>
          <w:sz w:val="28"/>
          <w:szCs w:val="28"/>
        </w:rPr>
      </w:pPr>
      <w:r w:rsidRPr="00EA3524">
        <w:rPr>
          <w:sz w:val="28"/>
          <w:szCs w:val="28"/>
        </w:rPr>
        <w:t>di essere in grado di disporre, nel caso di aggiudicazione, di personale, di attrezzature e di mezzi adeguati per l’esecuzione del contratto;</w:t>
      </w:r>
    </w:p>
    <w:p w:rsidR="00ED06DA" w:rsidRPr="00EA3524" w:rsidRDefault="00ED06DA" w:rsidP="00ED06DA">
      <w:pPr>
        <w:numPr>
          <w:ilvl w:val="0"/>
          <w:numId w:val="1"/>
        </w:numPr>
        <w:jc w:val="both"/>
        <w:rPr>
          <w:sz w:val="28"/>
          <w:szCs w:val="28"/>
        </w:rPr>
      </w:pPr>
      <w:r w:rsidRPr="00EA3524">
        <w:rPr>
          <w:sz w:val="28"/>
          <w:szCs w:val="28"/>
        </w:rPr>
        <w:t>di impegnarsi a inserire nel gruppo di lavoro almeno i soggetti indicati all’art. 4 del Capitolato Speciale d’Appalto;</w:t>
      </w:r>
    </w:p>
    <w:p w:rsidR="00ED06DA" w:rsidRPr="00EA3524" w:rsidRDefault="00ED06DA" w:rsidP="00ED06DA">
      <w:pPr>
        <w:numPr>
          <w:ilvl w:val="0"/>
          <w:numId w:val="1"/>
        </w:numPr>
        <w:jc w:val="both"/>
        <w:rPr>
          <w:sz w:val="28"/>
          <w:szCs w:val="28"/>
        </w:rPr>
      </w:pPr>
      <w:r w:rsidRPr="00EA3524">
        <w:rPr>
          <w:sz w:val="28"/>
          <w:szCs w:val="28"/>
        </w:rPr>
        <w:t xml:space="preserve">che i servizi o le parti dei servizi che intende eventualmente subappaltare, sono … </w:t>
      </w:r>
      <w:r w:rsidRPr="00EA3524">
        <w:rPr>
          <w:i/>
          <w:sz w:val="28"/>
          <w:szCs w:val="28"/>
        </w:rPr>
        <w:t>(indicare la descrizione e la corrispondente percentuale)</w:t>
      </w:r>
      <w:r w:rsidRPr="00EA3524">
        <w:rPr>
          <w:sz w:val="28"/>
          <w:szCs w:val="28"/>
        </w:rPr>
        <w:t>;</w:t>
      </w:r>
    </w:p>
    <w:p w:rsidR="00ED06DA" w:rsidRPr="00EA3524" w:rsidRDefault="00ED06DA" w:rsidP="00ED06DA">
      <w:pPr>
        <w:numPr>
          <w:ilvl w:val="0"/>
          <w:numId w:val="1"/>
        </w:numPr>
        <w:jc w:val="both"/>
        <w:rPr>
          <w:sz w:val="28"/>
          <w:szCs w:val="28"/>
        </w:rPr>
      </w:pPr>
      <w:r w:rsidRPr="00EA3524">
        <w:rPr>
          <w:sz w:val="28"/>
          <w:szCs w:val="28"/>
        </w:rPr>
        <w:t>che l’impresa mantiene le seguenti posizioni previdenziali e assicurative:</w:t>
      </w:r>
    </w:p>
    <w:p w:rsidR="00ED06DA" w:rsidRPr="00EA3524" w:rsidRDefault="00ED06DA" w:rsidP="00ED06DA">
      <w:pPr>
        <w:numPr>
          <w:ilvl w:val="0"/>
          <w:numId w:val="2"/>
        </w:numPr>
        <w:jc w:val="both"/>
        <w:rPr>
          <w:sz w:val="28"/>
          <w:szCs w:val="28"/>
        </w:rPr>
      </w:pPr>
      <w:r w:rsidRPr="00EA3524">
        <w:rPr>
          <w:sz w:val="28"/>
          <w:szCs w:val="28"/>
        </w:rPr>
        <w:t xml:space="preserve">INPS: sede di …, matricola n. … </w:t>
      </w:r>
      <w:r w:rsidRPr="00EA3524">
        <w:rPr>
          <w:b/>
          <w:bCs/>
          <w:sz w:val="28"/>
          <w:szCs w:val="28"/>
        </w:rPr>
        <w:t>(nel caso di iscrizione presso più sedi indicarle tutte)</w:t>
      </w:r>
    </w:p>
    <w:p w:rsidR="00ED06DA" w:rsidRPr="00EA3524" w:rsidRDefault="00ED06DA" w:rsidP="00ED06DA">
      <w:pPr>
        <w:numPr>
          <w:ilvl w:val="0"/>
          <w:numId w:val="2"/>
        </w:numPr>
        <w:jc w:val="both"/>
        <w:rPr>
          <w:sz w:val="28"/>
          <w:szCs w:val="28"/>
        </w:rPr>
      </w:pPr>
      <w:r w:rsidRPr="00EA3524">
        <w:rPr>
          <w:sz w:val="28"/>
          <w:szCs w:val="28"/>
        </w:rPr>
        <w:t xml:space="preserve">INAIL: sede di …, matricola n. … </w:t>
      </w:r>
      <w:r w:rsidRPr="00EA3524">
        <w:rPr>
          <w:b/>
          <w:bCs/>
          <w:sz w:val="28"/>
          <w:szCs w:val="28"/>
        </w:rPr>
        <w:t>(nel caso di iscrizione presso più sedi indicarle tutte)</w:t>
      </w:r>
    </w:p>
    <w:p w:rsidR="00ED06DA" w:rsidRPr="00EA3524" w:rsidRDefault="00ED06DA" w:rsidP="00ED06DA">
      <w:pPr>
        <w:numPr>
          <w:ilvl w:val="0"/>
          <w:numId w:val="1"/>
        </w:numPr>
        <w:jc w:val="both"/>
        <w:rPr>
          <w:sz w:val="28"/>
          <w:szCs w:val="28"/>
        </w:rPr>
      </w:pPr>
      <w:r w:rsidRPr="00EA3524">
        <w:rPr>
          <w:sz w:val="28"/>
          <w:szCs w:val="28"/>
        </w:rPr>
        <w:t>di avere correttamente adempiuto, all’interno della propria azienda, gli obblighi di sicurezza previsti dalla normativa vigente, ai sensi del D.lgs. 9 aprile 2008, n. 81 e s. m. e i.;</w:t>
      </w:r>
    </w:p>
    <w:p w:rsidR="00ED06DA" w:rsidRPr="00EA3524" w:rsidRDefault="00ED06DA" w:rsidP="00ED06DA">
      <w:pPr>
        <w:numPr>
          <w:ilvl w:val="0"/>
          <w:numId w:val="1"/>
        </w:numPr>
        <w:jc w:val="both"/>
        <w:rPr>
          <w:sz w:val="28"/>
          <w:szCs w:val="28"/>
        </w:rPr>
      </w:pPr>
      <w:r w:rsidRPr="00EA3524">
        <w:rPr>
          <w:sz w:val="28"/>
          <w:szCs w:val="28"/>
        </w:rPr>
        <w:lastRenderedPageBreak/>
        <w:t>di essere disponibile all’avvio all’esecuzione del servizio in via d’urgenza e nelle more della stipula del contratto ai sensi dell’art. 11, comma 12, del D.lgs.163/2006 e s. m. e i.;</w:t>
      </w:r>
    </w:p>
    <w:p w:rsidR="00ED06DA" w:rsidRPr="00EA3524" w:rsidRDefault="00ED06DA" w:rsidP="00ED06DA">
      <w:pPr>
        <w:numPr>
          <w:ilvl w:val="0"/>
          <w:numId w:val="1"/>
        </w:numPr>
        <w:jc w:val="both"/>
        <w:rPr>
          <w:sz w:val="28"/>
          <w:szCs w:val="28"/>
        </w:rPr>
      </w:pPr>
      <w:r w:rsidRPr="00EA3524">
        <w:rPr>
          <w:sz w:val="28"/>
          <w:szCs w:val="28"/>
        </w:rPr>
        <w:t>nelle more della completa attuazione della L.R. 24 maggio 2012, n. 7, l’Appaltatore accetta sin d’ora:</w:t>
      </w:r>
    </w:p>
    <w:p w:rsidR="00ED06DA" w:rsidRPr="00EA3524" w:rsidRDefault="00ED06DA" w:rsidP="00ED06DA">
      <w:pPr>
        <w:numPr>
          <w:ilvl w:val="0"/>
          <w:numId w:val="3"/>
        </w:numPr>
        <w:jc w:val="both"/>
        <w:rPr>
          <w:sz w:val="28"/>
          <w:szCs w:val="28"/>
        </w:rPr>
      </w:pPr>
      <w:r w:rsidRPr="00EA3524">
        <w:rPr>
          <w:sz w:val="28"/>
          <w:szCs w:val="28"/>
        </w:rPr>
        <w:t>l’eventuale subentro nel contratto della Conferenza d’Ambito che sarà costituita ai sensi della medesima L.R. 7/2012alle stesse condizioni risultanti dalla gara;</w:t>
      </w:r>
    </w:p>
    <w:p w:rsidR="00ED06DA" w:rsidRPr="00EA3524" w:rsidRDefault="00ED06DA" w:rsidP="00ED06DA">
      <w:pPr>
        <w:numPr>
          <w:ilvl w:val="0"/>
          <w:numId w:val="3"/>
        </w:numPr>
        <w:jc w:val="both"/>
        <w:rPr>
          <w:sz w:val="28"/>
          <w:szCs w:val="28"/>
        </w:rPr>
      </w:pPr>
      <w:r w:rsidRPr="00EA3524">
        <w:rPr>
          <w:sz w:val="28"/>
          <w:szCs w:val="28"/>
        </w:rPr>
        <w:t>che, qualora prima della scadenza del contratto, il Consorzio cessasse la propria attività e la Conferenza d’Ambito non intendesse subentrare, l’Appaltatore non potrà avanzare alcuna pretesa di indennizzi o di risarcimenti verso il Consorzio, la Conferenza d’Ambito o terzi e accetterà, quindi, l’anticipata risoluzione del contratto stesso;</w:t>
      </w:r>
    </w:p>
    <w:p w:rsidR="00ED06DA" w:rsidRPr="00EA3524" w:rsidRDefault="00ED06DA" w:rsidP="00ED06DA">
      <w:pPr>
        <w:numPr>
          <w:ilvl w:val="0"/>
          <w:numId w:val="1"/>
        </w:numPr>
        <w:jc w:val="both"/>
        <w:rPr>
          <w:sz w:val="28"/>
          <w:szCs w:val="28"/>
        </w:rPr>
      </w:pPr>
      <w:r w:rsidRPr="00EA3524">
        <w:rPr>
          <w:sz w:val="28"/>
          <w:szCs w:val="28"/>
        </w:rPr>
        <w:t>che non si è avvalso dei piani individuali di emersione (PIE) previsti dalla L. 383/2001 ovvero che si è avvalsa dei piani individuali di emersione (PIE) previsti dalla L. 383/2001 dando atto che gli stessi si sono conclusi;</w:t>
      </w:r>
    </w:p>
    <w:p w:rsidR="00ED06DA" w:rsidRPr="00EA3524" w:rsidRDefault="00ED06DA" w:rsidP="00ED06DA">
      <w:pPr>
        <w:numPr>
          <w:ilvl w:val="0"/>
          <w:numId w:val="1"/>
        </w:numPr>
        <w:jc w:val="both"/>
        <w:rPr>
          <w:sz w:val="28"/>
          <w:szCs w:val="28"/>
        </w:rPr>
      </w:pPr>
      <w:r w:rsidRPr="00EA3524">
        <w:rPr>
          <w:sz w:val="28"/>
          <w:szCs w:val="28"/>
        </w:rPr>
        <w:t>che è a conoscenza che il Consorzio, nel caso che il provvisorio aggiudicatario, a seguito degli eventuali accertamenti d’ufficio, risultasse non avere i requisiti di legge, provvederà a aggiudicare l’appalto al concorrente che seguirà in graduatoria con conseguente incameramento della cauzione provvisoria e a richiedere il risarcimento dei maggiori danni eventualmente subiti;</w:t>
      </w:r>
    </w:p>
    <w:p w:rsidR="00ED06DA" w:rsidRPr="00EA3524" w:rsidRDefault="00ED06DA" w:rsidP="00ED06DA">
      <w:pPr>
        <w:numPr>
          <w:ilvl w:val="0"/>
          <w:numId w:val="1"/>
        </w:numPr>
        <w:jc w:val="both"/>
        <w:rPr>
          <w:sz w:val="28"/>
          <w:szCs w:val="28"/>
        </w:rPr>
      </w:pPr>
      <w:r w:rsidRPr="00EA3524">
        <w:rPr>
          <w:sz w:val="28"/>
          <w:szCs w:val="28"/>
        </w:rPr>
        <w:t xml:space="preserve">che è in regola con la normativa antimafia; </w:t>
      </w:r>
    </w:p>
    <w:p w:rsidR="00ED06DA" w:rsidRPr="00EA3524" w:rsidRDefault="00ED06DA" w:rsidP="00ED06DA">
      <w:pPr>
        <w:numPr>
          <w:ilvl w:val="0"/>
          <w:numId w:val="1"/>
        </w:numPr>
        <w:jc w:val="both"/>
        <w:rPr>
          <w:sz w:val="28"/>
          <w:szCs w:val="28"/>
        </w:rPr>
      </w:pPr>
      <w:r w:rsidRPr="00EA3524">
        <w:rPr>
          <w:sz w:val="28"/>
          <w:szCs w:val="28"/>
        </w:rPr>
        <w:t>che ha preso conoscenza e accetta senza condizione o riserva alcuna la disposizione di cui al paragrafo 20), lettera a), del disciplinare di gara, cioè che “il Consorzio si riserva di procedere all’aggiudicazione anche nel caso in cui pervenisse una sola offerta valida, purché ritenuta congrua e conveniente, a proprio insindacabile giudizio. Si riserva, altresì, per qualsiasi causa legittima, di non procedere all’aggiudicazione o di annullare la gara, senza che i concorrenti possano pretendere nulla a qualsiasi titolo. Non saranno previsti rimborsi per la presentazione delle offerte”;</w:t>
      </w:r>
    </w:p>
    <w:p w:rsidR="00ED06DA" w:rsidRPr="00EA3524" w:rsidRDefault="00ED06DA" w:rsidP="00ED06DA">
      <w:pPr>
        <w:numPr>
          <w:ilvl w:val="0"/>
          <w:numId w:val="1"/>
        </w:numPr>
        <w:jc w:val="both"/>
        <w:rPr>
          <w:sz w:val="28"/>
          <w:szCs w:val="28"/>
        </w:rPr>
      </w:pPr>
      <w:r w:rsidRPr="00EA3524">
        <w:rPr>
          <w:sz w:val="28"/>
          <w:szCs w:val="28"/>
        </w:rPr>
        <w:t>che non avanzerà richiesta alcuna di compenso o di rimborso per la partecipazione alla gara, anche in caso di mancata aggiudicazione o annullamento della gara stessa;</w:t>
      </w:r>
    </w:p>
    <w:p w:rsidR="00ED06DA" w:rsidRPr="00EA3524" w:rsidRDefault="00ED06DA" w:rsidP="00ED06DA">
      <w:pPr>
        <w:numPr>
          <w:ilvl w:val="0"/>
          <w:numId w:val="1"/>
        </w:numPr>
        <w:jc w:val="both"/>
        <w:rPr>
          <w:sz w:val="28"/>
          <w:szCs w:val="28"/>
        </w:rPr>
      </w:pPr>
      <w:r w:rsidRPr="00EA3524">
        <w:rPr>
          <w:sz w:val="28"/>
          <w:szCs w:val="28"/>
        </w:rPr>
        <w:t>di autorizzare i trattamento dei dati personali, ai sensi del D.lgs.30 giugno 2003, n. 196 e s. m. e i.;</w:t>
      </w:r>
    </w:p>
    <w:p w:rsidR="00ED06DA" w:rsidRPr="00EA3524" w:rsidRDefault="00ED06DA" w:rsidP="00ED06DA">
      <w:pPr>
        <w:numPr>
          <w:ilvl w:val="0"/>
          <w:numId w:val="1"/>
        </w:numPr>
        <w:jc w:val="both"/>
        <w:rPr>
          <w:i/>
          <w:sz w:val="28"/>
          <w:szCs w:val="28"/>
        </w:rPr>
      </w:pPr>
      <w:r w:rsidRPr="00EA3524">
        <w:rPr>
          <w:i/>
          <w:sz w:val="28"/>
          <w:szCs w:val="28"/>
        </w:rPr>
        <w:t xml:space="preserve"> (nel caso di soggetto di cui all’art. 34, comma 1, lettere d), e), e-bis), f) e f-bis raggruppati o consorziati del D.lgs. 163/2006 e s. m. e i., non ancora costituito, la dichiarazione dovrà</w:t>
      </w:r>
      <w:r w:rsidRPr="00EA3524">
        <w:rPr>
          <w:b/>
          <w:i/>
          <w:sz w:val="28"/>
          <w:szCs w:val="28"/>
        </w:rPr>
        <w:t xml:space="preserve"> </w:t>
      </w:r>
      <w:r w:rsidRPr="00EA3524">
        <w:rPr>
          <w:i/>
          <w:sz w:val="28"/>
          <w:szCs w:val="28"/>
        </w:rPr>
        <w:t>contenere, altresì,</w:t>
      </w:r>
      <w:r w:rsidRPr="00EA3524">
        <w:rPr>
          <w:b/>
          <w:i/>
          <w:sz w:val="28"/>
          <w:szCs w:val="28"/>
        </w:rPr>
        <w:t xml:space="preserve"> </w:t>
      </w:r>
      <w:r w:rsidRPr="00EA3524">
        <w:rPr>
          <w:i/>
          <w:sz w:val="28"/>
          <w:szCs w:val="28"/>
        </w:rPr>
        <w:t>a pena di esclusione, l’impegno che, in caso di aggiudicazione della gara, gli operatori economici:</w:t>
      </w:r>
    </w:p>
    <w:p w:rsidR="00ED06DA" w:rsidRPr="00EA3524" w:rsidRDefault="00ED06DA" w:rsidP="00ED06DA">
      <w:pPr>
        <w:numPr>
          <w:ilvl w:val="0"/>
          <w:numId w:val="4"/>
        </w:numPr>
        <w:jc w:val="both"/>
        <w:rPr>
          <w:sz w:val="28"/>
          <w:szCs w:val="28"/>
        </w:rPr>
      </w:pPr>
      <w:r w:rsidRPr="00EA3524">
        <w:rPr>
          <w:sz w:val="28"/>
          <w:szCs w:val="28"/>
        </w:rPr>
        <w:t>conferiranno mandato speciale collettivo con rappresentanza a uno di essi (indicando quale), qualificato come mandatario, il quale stipulerà il contratto in nome e per conto proprio e dei mandanti;</w:t>
      </w:r>
    </w:p>
    <w:p w:rsidR="00ED06DA" w:rsidRPr="00EA3524" w:rsidRDefault="00ED06DA" w:rsidP="00ED06DA">
      <w:pPr>
        <w:numPr>
          <w:ilvl w:val="0"/>
          <w:numId w:val="4"/>
        </w:numPr>
        <w:jc w:val="both"/>
        <w:rPr>
          <w:sz w:val="28"/>
          <w:szCs w:val="28"/>
        </w:rPr>
      </w:pPr>
      <w:r w:rsidRPr="00EA3524">
        <w:rPr>
          <w:sz w:val="28"/>
          <w:szCs w:val="28"/>
        </w:rPr>
        <w:t>che si conformeranno alla disciplina di cui all’art. 37 del D.lgs.163/2006 e s. m. e i.;</w:t>
      </w:r>
    </w:p>
    <w:p w:rsidR="00ED06DA" w:rsidRPr="00EA3524" w:rsidRDefault="00ED06DA" w:rsidP="00ED06DA">
      <w:pPr>
        <w:numPr>
          <w:ilvl w:val="0"/>
          <w:numId w:val="1"/>
        </w:numPr>
        <w:jc w:val="both"/>
        <w:rPr>
          <w:bCs/>
          <w:sz w:val="28"/>
          <w:szCs w:val="28"/>
        </w:rPr>
      </w:pPr>
      <w:r w:rsidRPr="00EA3524">
        <w:rPr>
          <w:bCs/>
          <w:sz w:val="28"/>
          <w:szCs w:val="28"/>
        </w:rPr>
        <w:t xml:space="preserve">di essere in possesso della </w:t>
      </w:r>
      <w:r w:rsidRPr="00EA3524">
        <w:rPr>
          <w:b/>
          <w:bCs/>
          <w:sz w:val="28"/>
          <w:szCs w:val="28"/>
        </w:rPr>
        <w:t>Certificazione di sistema di gestione ambientale</w:t>
      </w:r>
      <w:r w:rsidRPr="00EA3524">
        <w:rPr>
          <w:bCs/>
          <w:sz w:val="28"/>
          <w:szCs w:val="28"/>
        </w:rPr>
        <w:t xml:space="preserve"> riferito all’oggetto della procedura conforme alle norme europee della serie UNI EN ISO 14000 e alla vigente normativa nazionale, rilasciata da soggetti accreditati ai sensi delle norme europee della serie UNI CEI EN 45000 e della serie UNI CEI EN ISO/IEC 17000;</w:t>
      </w:r>
    </w:p>
    <w:p w:rsidR="00ED06DA" w:rsidRPr="00EA3524" w:rsidRDefault="00ED06DA" w:rsidP="00ED06DA">
      <w:pPr>
        <w:numPr>
          <w:ilvl w:val="0"/>
          <w:numId w:val="1"/>
        </w:numPr>
        <w:jc w:val="both"/>
        <w:rPr>
          <w:bCs/>
          <w:sz w:val="28"/>
          <w:szCs w:val="28"/>
        </w:rPr>
      </w:pPr>
      <w:r w:rsidRPr="00EA3524">
        <w:rPr>
          <w:bCs/>
          <w:sz w:val="28"/>
          <w:szCs w:val="28"/>
        </w:rPr>
        <w:t xml:space="preserve">di essere in possesso della </w:t>
      </w:r>
      <w:r w:rsidRPr="00EA3524">
        <w:rPr>
          <w:b/>
          <w:bCs/>
          <w:sz w:val="28"/>
          <w:szCs w:val="28"/>
        </w:rPr>
        <w:t>Certificazione di sistema di gestione della qualità</w:t>
      </w:r>
      <w:r w:rsidRPr="00EA3524">
        <w:rPr>
          <w:bCs/>
          <w:sz w:val="28"/>
          <w:szCs w:val="28"/>
        </w:rPr>
        <w:t xml:space="preserve"> riferito all’oggetto della procedura conforme alle norme europee della serie UNI EN ISO 9000 e alla vigente normativa nazionale, rilasciata da soggetti accreditati ai sensi delle norme europee della serie UNI CEI EN 45000 e della serie UNI CEI EN ISO/IEC 17000;</w:t>
      </w:r>
    </w:p>
    <w:p w:rsidR="00ED06DA" w:rsidRPr="00EA3524" w:rsidRDefault="00ED06DA" w:rsidP="00ED06DA">
      <w:pPr>
        <w:numPr>
          <w:ilvl w:val="0"/>
          <w:numId w:val="1"/>
        </w:numPr>
        <w:jc w:val="both"/>
        <w:rPr>
          <w:bCs/>
          <w:sz w:val="28"/>
          <w:szCs w:val="28"/>
        </w:rPr>
      </w:pPr>
      <w:r w:rsidRPr="00EA3524">
        <w:rPr>
          <w:bCs/>
          <w:sz w:val="28"/>
          <w:szCs w:val="28"/>
        </w:rPr>
        <w:t>servizi di assistenza tecnica e amministrativa nel settore della gestione dei rifiuti urbani prestati per almeno ventiquattro mesi consecutivi, negli ultimi tre anni, a favore di pubbliche amministrazioni per una popolazione complessivamente servita in ciascun anno di almeno 115.000 abitanti. Il servizio ha compreso le seguenti prestazioni elencate al paragrafo 8.4.3) del Disciplinare di gara;</w:t>
      </w:r>
    </w:p>
    <w:p w:rsidR="00ED06DA" w:rsidRPr="00EA3524" w:rsidRDefault="00ED06DA" w:rsidP="00ED06DA">
      <w:pPr>
        <w:numPr>
          <w:ilvl w:val="0"/>
          <w:numId w:val="1"/>
        </w:numPr>
        <w:jc w:val="both"/>
        <w:rPr>
          <w:sz w:val="28"/>
          <w:szCs w:val="28"/>
        </w:rPr>
      </w:pPr>
      <w:r w:rsidRPr="00EA3524">
        <w:rPr>
          <w:bCs/>
          <w:sz w:val="28"/>
          <w:szCs w:val="28"/>
        </w:rPr>
        <w:t xml:space="preserve">che la seguente tabella contiene l’elenco dei predetti servizi </w:t>
      </w:r>
      <w:r w:rsidRPr="00EA3524">
        <w:rPr>
          <w:bCs/>
          <w:i/>
          <w:sz w:val="28"/>
          <w:szCs w:val="28"/>
        </w:rPr>
        <w:t>(con l’indicazione degli importi, delle date e dei destinatari, pubblici o privati</w:t>
      </w:r>
      <w:r w:rsidRPr="00EA3524">
        <w:rPr>
          <w:i/>
          <w:sz w:val="28"/>
          <w:szCs w:val="28"/>
        </w:rPr>
        <w:t>):</w:t>
      </w:r>
    </w:p>
    <w:p w:rsidR="00ED06DA" w:rsidRPr="00EA3524" w:rsidRDefault="00ED06DA" w:rsidP="00ED06DA">
      <w:pPr>
        <w:jc w:val="both"/>
        <w:rPr>
          <w:sz w:val="28"/>
          <w:szCs w:val="2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1984"/>
        <w:gridCol w:w="1701"/>
        <w:gridCol w:w="1843"/>
        <w:gridCol w:w="971"/>
      </w:tblGrid>
      <w:tr w:rsidR="00ED06DA" w:rsidRPr="00EA3524" w:rsidTr="00D178E2">
        <w:trPr>
          <w:jc w:val="center"/>
        </w:trPr>
        <w:tc>
          <w:tcPr>
            <w:tcW w:w="1745" w:type="dxa"/>
            <w:tcBorders>
              <w:top w:val="single" w:sz="4" w:space="0" w:color="auto"/>
              <w:left w:val="single" w:sz="4" w:space="0" w:color="auto"/>
              <w:bottom w:val="single" w:sz="4" w:space="0" w:color="auto"/>
              <w:right w:val="single" w:sz="4" w:space="0" w:color="auto"/>
            </w:tcBorders>
            <w:hideMark/>
          </w:tcPr>
          <w:p w:rsidR="00ED06DA" w:rsidRPr="00EA3524" w:rsidRDefault="00ED06DA">
            <w:pPr>
              <w:jc w:val="both"/>
              <w:rPr>
                <w:b/>
                <w:sz w:val="28"/>
                <w:szCs w:val="28"/>
              </w:rPr>
            </w:pPr>
            <w:r w:rsidRPr="00EA3524">
              <w:rPr>
                <w:b/>
                <w:sz w:val="28"/>
                <w:szCs w:val="28"/>
              </w:rPr>
              <w:t>committente</w:t>
            </w:r>
          </w:p>
        </w:tc>
        <w:tc>
          <w:tcPr>
            <w:tcW w:w="1984" w:type="dxa"/>
            <w:tcBorders>
              <w:top w:val="single" w:sz="4" w:space="0" w:color="auto"/>
              <w:left w:val="single" w:sz="4" w:space="0" w:color="auto"/>
              <w:bottom w:val="single" w:sz="4" w:space="0" w:color="auto"/>
              <w:right w:val="single" w:sz="4" w:space="0" w:color="auto"/>
            </w:tcBorders>
            <w:hideMark/>
          </w:tcPr>
          <w:p w:rsidR="00ED06DA" w:rsidRPr="00EA3524" w:rsidRDefault="00ED06DA">
            <w:pPr>
              <w:jc w:val="both"/>
              <w:rPr>
                <w:b/>
                <w:sz w:val="28"/>
                <w:szCs w:val="28"/>
              </w:rPr>
            </w:pPr>
            <w:r w:rsidRPr="00EA3524">
              <w:rPr>
                <w:b/>
                <w:sz w:val="28"/>
                <w:szCs w:val="28"/>
              </w:rPr>
              <w:t>destinatario e n. di abitanti serviti</w:t>
            </w:r>
          </w:p>
        </w:tc>
        <w:tc>
          <w:tcPr>
            <w:tcW w:w="1701" w:type="dxa"/>
            <w:tcBorders>
              <w:top w:val="single" w:sz="4" w:space="0" w:color="auto"/>
              <w:left w:val="single" w:sz="4" w:space="0" w:color="auto"/>
              <w:bottom w:val="single" w:sz="4" w:space="0" w:color="auto"/>
              <w:right w:val="single" w:sz="4" w:space="0" w:color="auto"/>
            </w:tcBorders>
            <w:hideMark/>
          </w:tcPr>
          <w:p w:rsidR="00ED06DA" w:rsidRPr="00EA3524" w:rsidRDefault="00ED06DA">
            <w:pPr>
              <w:jc w:val="both"/>
              <w:rPr>
                <w:b/>
                <w:sz w:val="28"/>
                <w:szCs w:val="28"/>
              </w:rPr>
            </w:pPr>
            <w:r w:rsidRPr="00EA3524">
              <w:rPr>
                <w:b/>
                <w:sz w:val="28"/>
                <w:szCs w:val="28"/>
              </w:rPr>
              <w:t>descrizione del servizio</w:t>
            </w:r>
          </w:p>
        </w:tc>
        <w:tc>
          <w:tcPr>
            <w:tcW w:w="1843" w:type="dxa"/>
            <w:tcBorders>
              <w:top w:val="single" w:sz="4" w:space="0" w:color="auto"/>
              <w:left w:val="single" w:sz="4" w:space="0" w:color="auto"/>
              <w:bottom w:val="single" w:sz="4" w:space="0" w:color="auto"/>
              <w:right w:val="single" w:sz="4" w:space="0" w:color="auto"/>
            </w:tcBorders>
            <w:hideMark/>
          </w:tcPr>
          <w:p w:rsidR="00ED06DA" w:rsidRPr="00EA3524" w:rsidRDefault="00ED06DA">
            <w:pPr>
              <w:jc w:val="both"/>
              <w:rPr>
                <w:b/>
                <w:sz w:val="28"/>
                <w:szCs w:val="28"/>
              </w:rPr>
            </w:pPr>
            <w:r w:rsidRPr="00EA3524">
              <w:rPr>
                <w:b/>
                <w:sz w:val="28"/>
                <w:szCs w:val="28"/>
              </w:rPr>
              <w:t>importo in euro IVA di Legge esclusa</w:t>
            </w:r>
          </w:p>
        </w:tc>
        <w:tc>
          <w:tcPr>
            <w:tcW w:w="971" w:type="dxa"/>
            <w:tcBorders>
              <w:top w:val="single" w:sz="4" w:space="0" w:color="auto"/>
              <w:left w:val="single" w:sz="4" w:space="0" w:color="auto"/>
              <w:bottom w:val="single" w:sz="4" w:space="0" w:color="auto"/>
              <w:right w:val="single" w:sz="4" w:space="0" w:color="auto"/>
            </w:tcBorders>
            <w:hideMark/>
          </w:tcPr>
          <w:p w:rsidR="00ED06DA" w:rsidRPr="00EA3524" w:rsidRDefault="00ED06DA">
            <w:pPr>
              <w:jc w:val="both"/>
              <w:rPr>
                <w:b/>
                <w:sz w:val="28"/>
                <w:szCs w:val="28"/>
              </w:rPr>
            </w:pPr>
            <w:r w:rsidRPr="00EA3524">
              <w:rPr>
                <w:b/>
                <w:sz w:val="28"/>
                <w:szCs w:val="28"/>
              </w:rPr>
              <w:t>data</w:t>
            </w:r>
          </w:p>
        </w:tc>
      </w:tr>
      <w:tr w:rsidR="00ED06DA" w:rsidRPr="00EA3524" w:rsidTr="00D178E2">
        <w:trPr>
          <w:jc w:val="center"/>
        </w:trPr>
        <w:tc>
          <w:tcPr>
            <w:tcW w:w="1745"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r>
      <w:tr w:rsidR="00ED06DA" w:rsidRPr="00EA3524" w:rsidTr="00D178E2">
        <w:trPr>
          <w:jc w:val="center"/>
        </w:trPr>
        <w:tc>
          <w:tcPr>
            <w:tcW w:w="1745"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r>
      <w:tr w:rsidR="00ED06DA" w:rsidRPr="00EA3524" w:rsidTr="00D178E2">
        <w:trPr>
          <w:jc w:val="center"/>
        </w:trPr>
        <w:tc>
          <w:tcPr>
            <w:tcW w:w="1745"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r>
      <w:tr w:rsidR="00ED06DA" w:rsidRPr="00EA3524" w:rsidTr="00D178E2">
        <w:trPr>
          <w:jc w:val="center"/>
        </w:trPr>
        <w:tc>
          <w:tcPr>
            <w:tcW w:w="1745"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r>
      <w:tr w:rsidR="00ED06DA" w:rsidRPr="00EA3524" w:rsidTr="00D178E2">
        <w:trPr>
          <w:jc w:val="center"/>
        </w:trPr>
        <w:tc>
          <w:tcPr>
            <w:tcW w:w="1745"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r>
      <w:tr w:rsidR="00ED06DA" w:rsidRPr="00EA3524" w:rsidTr="00D178E2">
        <w:trPr>
          <w:jc w:val="center"/>
        </w:trPr>
        <w:tc>
          <w:tcPr>
            <w:tcW w:w="1745"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ED06DA" w:rsidRPr="00EA3524" w:rsidRDefault="00ED06DA">
            <w:pPr>
              <w:jc w:val="both"/>
              <w:rPr>
                <w:sz w:val="28"/>
                <w:szCs w:val="28"/>
              </w:rPr>
            </w:pPr>
          </w:p>
        </w:tc>
      </w:tr>
    </w:tbl>
    <w:p w:rsidR="00ED06DA" w:rsidRPr="00EA3524" w:rsidRDefault="00ED06DA" w:rsidP="00ED06DA">
      <w:pPr>
        <w:jc w:val="both"/>
        <w:rPr>
          <w:i/>
          <w:sz w:val="28"/>
          <w:szCs w:val="28"/>
        </w:rPr>
      </w:pPr>
      <w:r w:rsidRPr="00EA3524">
        <w:rPr>
          <w:sz w:val="28"/>
          <w:szCs w:val="28"/>
        </w:rPr>
        <w:t xml:space="preserve">   </w:t>
      </w:r>
      <w:r w:rsidRPr="00EA3524">
        <w:rPr>
          <w:sz w:val="28"/>
          <w:szCs w:val="28"/>
        </w:rPr>
        <w:tab/>
      </w:r>
      <w:r w:rsidRPr="00EA3524">
        <w:rPr>
          <w:sz w:val="28"/>
          <w:szCs w:val="28"/>
        </w:rPr>
        <w:tab/>
      </w:r>
      <w:r w:rsidRPr="00EA3524">
        <w:rPr>
          <w:i/>
          <w:sz w:val="28"/>
          <w:szCs w:val="28"/>
        </w:rPr>
        <w:t>(inserire eventuali righe aggiuntive)</w:t>
      </w:r>
    </w:p>
    <w:p w:rsidR="00ED06DA" w:rsidRPr="00EA3524" w:rsidRDefault="00ED06DA" w:rsidP="00ED06DA">
      <w:pPr>
        <w:rPr>
          <w:sz w:val="28"/>
          <w:szCs w:val="28"/>
        </w:rPr>
      </w:pPr>
    </w:p>
    <w:p w:rsidR="00ED06DA" w:rsidRPr="00EA3524" w:rsidRDefault="00ED06DA" w:rsidP="00ED06DA">
      <w:pPr>
        <w:numPr>
          <w:ilvl w:val="0"/>
          <w:numId w:val="1"/>
        </w:numPr>
        <w:jc w:val="both"/>
        <w:rPr>
          <w:i/>
          <w:sz w:val="28"/>
          <w:szCs w:val="28"/>
        </w:rPr>
      </w:pPr>
      <w:r w:rsidRPr="00EA3524">
        <w:rPr>
          <w:i/>
          <w:sz w:val="28"/>
          <w:szCs w:val="28"/>
        </w:rPr>
        <w:t xml:space="preserve">(nel caso di soggetto di cui all’art. 34, comma 1, lettere b) e c), </w:t>
      </w:r>
      <w:r w:rsidRPr="00EA3524">
        <w:rPr>
          <w:sz w:val="28"/>
          <w:szCs w:val="28"/>
        </w:rPr>
        <w:t xml:space="preserve">che i servizi saranno eseguiti dai soggetti e per le corrispondenti percentuali indicati nella tabella che segue </w:t>
      </w:r>
      <w:r w:rsidRPr="00EA3524">
        <w:rPr>
          <w:i/>
          <w:sz w:val="28"/>
          <w:szCs w:val="28"/>
        </w:rPr>
        <w:t>(aggiungere righe, se necessario)</w:t>
      </w:r>
      <w:r w:rsidRPr="00EA3524">
        <w:rPr>
          <w:sz w:val="28"/>
          <w:szCs w:val="28"/>
        </w:rPr>
        <w:t>:</w:t>
      </w:r>
    </w:p>
    <w:p w:rsidR="00ED06DA" w:rsidRPr="00EA3524" w:rsidRDefault="00ED06DA" w:rsidP="00ED06DA">
      <w:pPr>
        <w:jc w:val="both"/>
        <w:rPr>
          <w:i/>
          <w:sz w:val="28"/>
          <w:szCs w:val="28"/>
        </w:rPr>
      </w:pPr>
    </w:p>
    <w:tbl>
      <w:tblPr>
        <w:tblW w:w="0" w:type="auto"/>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3419"/>
        <w:gridCol w:w="2021"/>
      </w:tblGrid>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ED06DA" w:rsidRPr="00EA3524" w:rsidRDefault="00ED06DA">
            <w:pPr>
              <w:jc w:val="center"/>
              <w:rPr>
                <w:b/>
                <w:sz w:val="28"/>
                <w:szCs w:val="28"/>
              </w:rPr>
            </w:pPr>
            <w:r w:rsidRPr="00EA3524">
              <w:rPr>
                <w:b/>
                <w:sz w:val="28"/>
                <w:szCs w:val="28"/>
              </w:rPr>
              <w:t>servizio o parte di servizio</w:t>
            </w:r>
          </w:p>
        </w:tc>
        <w:tc>
          <w:tcPr>
            <w:tcW w:w="3420" w:type="dxa"/>
            <w:tcBorders>
              <w:top w:val="single" w:sz="4" w:space="0" w:color="auto"/>
              <w:left w:val="single" w:sz="4" w:space="0" w:color="auto"/>
              <w:bottom w:val="single" w:sz="4" w:space="0" w:color="auto"/>
              <w:right w:val="single" w:sz="4" w:space="0" w:color="auto"/>
            </w:tcBorders>
            <w:vAlign w:val="center"/>
            <w:hideMark/>
          </w:tcPr>
          <w:p w:rsidR="00ED06DA" w:rsidRPr="00EA3524" w:rsidRDefault="00ED06DA">
            <w:pPr>
              <w:jc w:val="center"/>
              <w:rPr>
                <w:b/>
                <w:sz w:val="28"/>
                <w:szCs w:val="28"/>
              </w:rPr>
            </w:pPr>
            <w:r w:rsidRPr="00EA3524">
              <w:rPr>
                <w:b/>
                <w:sz w:val="28"/>
                <w:szCs w:val="28"/>
              </w:rPr>
              <w:t>soggetto esecutore</w:t>
            </w:r>
          </w:p>
        </w:tc>
        <w:tc>
          <w:tcPr>
            <w:tcW w:w="1831" w:type="dxa"/>
            <w:tcBorders>
              <w:top w:val="single" w:sz="4" w:space="0" w:color="auto"/>
              <w:left w:val="single" w:sz="4" w:space="0" w:color="auto"/>
              <w:bottom w:val="single" w:sz="4" w:space="0" w:color="auto"/>
              <w:right w:val="single" w:sz="4" w:space="0" w:color="auto"/>
            </w:tcBorders>
            <w:vAlign w:val="center"/>
            <w:hideMark/>
          </w:tcPr>
          <w:p w:rsidR="00ED06DA" w:rsidRPr="00EA3524" w:rsidRDefault="00ED06DA">
            <w:pPr>
              <w:jc w:val="center"/>
              <w:rPr>
                <w:b/>
                <w:sz w:val="28"/>
                <w:szCs w:val="28"/>
              </w:rPr>
            </w:pPr>
            <w:r w:rsidRPr="00EA3524">
              <w:rPr>
                <w:b/>
                <w:sz w:val="28"/>
                <w:szCs w:val="28"/>
              </w:rPr>
              <w:t>percentuale corrispondente (in cifre e in lettere)</w:t>
            </w: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bl>
    <w:p w:rsidR="00ED06DA" w:rsidRPr="00EA3524" w:rsidRDefault="00ED06DA" w:rsidP="00ED06DA">
      <w:pPr>
        <w:jc w:val="both"/>
        <w:rPr>
          <w:i/>
          <w:sz w:val="28"/>
          <w:szCs w:val="28"/>
        </w:rPr>
      </w:pPr>
    </w:p>
    <w:p w:rsidR="00ED06DA" w:rsidRPr="00EA3524" w:rsidRDefault="00ED06DA" w:rsidP="00ED06DA">
      <w:pPr>
        <w:numPr>
          <w:ilvl w:val="0"/>
          <w:numId w:val="1"/>
        </w:numPr>
        <w:jc w:val="both"/>
        <w:rPr>
          <w:i/>
          <w:sz w:val="28"/>
          <w:szCs w:val="28"/>
        </w:rPr>
      </w:pPr>
      <w:r w:rsidRPr="00EA3524">
        <w:rPr>
          <w:i/>
          <w:sz w:val="28"/>
          <w:szCs w:val="28"/>
        </w:rPr>
        <w:t>(nel caso di soggetto di cui all’art. 34, comma 1, lettere d), e), e-bis), f) e f-bis)</w:t>
      </w:r>
      <w:r w:rsidRPr="00EA3524">
        <w:rPr>
          <w:sz w:val="28"/>
          <w:szCs w:val="28"/>
        </w:rPr>
        <w:t xml:space="preserve"> </w:t>
      </w:r>
      <w:r w:rsidRPr="00EA3524">
        <w:rPr>
          <w:i/>
          <w:sz w:val="28"/>
          <w:szCs w:val="28"/>
        </w:rPr>
        <w:t>del D.lgs. 163/2006 e s. m. e i. raggruppati o consorziati</w:t>
      </w:r>
      <w:r w:rsidRPr="00EA3524">
        <w:rPr>
          <w:sz w:val="28"/>
          <w:szCs w:val="28"/>
        </w:rPr>
        <w:t xml:space="preserve"> che i servizi saranno suddivisi tra i soggetti componenti il raggruppamento o il consorzio come indicato nella tabella che segue </w:t>
      </w:r>
      <w:r w:rsidRPr="00EA3524">
        <w:rPr>
          <w:i/>
          <w:sz w:val="28"/>
          <w:szCs w:val="28"/>
        </w:rPr>
        <w:t>(aggiungere righe, se necessario)</w:t>
      </w:r>
      <w:r w:rsidRPr="00EA3524">
        <w:rPr>
          <w:sz w:val="28"/>
          <w:szCs w:val="28"/>
        </w:rPr>
        <w:t>:</w:t>
      </w:r>
    </w:p>
    <w:p w:rsidR="00ED06DA" w:rsidRPr="00EA3524" w:rsidRDefault="00ED06DA" w:rsidP="00ED06DA">
      <w:pPr>
        <w:jc w:val="both"/>
        <w:rPr>
          <w:i/>
          <w:sz w:val="28"/>
          <w:szCs w:val="28"/>
        </w:rPr>
      </w:pPr>
    </w:p>
    <w:tbl>
      <w:tblPr>
        <w:tblW w:w="0" w:type="auto"/>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3419"/>
        <w:gridCol w:w="2021"/>
      </w:tblGrid>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rsidR="00ED06DA" w:rsidRPr="00EA3524" w:rsidRDefault="00ED06DA">
            <w:pPr>
              <w:jc w:val="center"/>
              <w:rPr>
                <w:b/>
                <w:sz w:val="28"/>
                <w:szCs w:val="28"/>
              </w:rPr>
            </w:pPr>
            <w:r w:rsidRPr="00EA3524">
              <w:rPr>
                <w:b/>
                <w:sz w:val="28"/>
                <w:szCs w:val="28"/>
              </w:rPr>
              <w:t>servizio o parte di servizio</w:t>
            </w:r>
          </w:p>
        </w:tc>
        <w:tc>
          <w:tcPr>
            <w:tcW w:w="3420" w:type="dxa"/>
            <w:tcBorders>
              <w:top w:val="single" w:sz="4" w:space="0" w:color="auto"/>
              <w:left w:val="single" w:sz="4" w:space="0" w:color="auto"/>
              <w:bottom w:val="single" w:sz="4" w:space="0" w:color="auto"/>
              <w:right w:val="single" w:sz="4" w:space="0" w:color="auto"/>
            </w:tcBorders>
            <w:vAlign w:val="center"/>
            <w:hideMark/>
          </w:tcPr>
          <w:p w:rsidR="00ED06DA" w:rsidRPr="00EA3524" w:rsidRDefault="00ED06DA">
            <w:pPr>
              <w:jc w:val="center"/>
              <w:rPr>
                <w:b/>
                <w:sz w:val="28"/>
                <w:szCs w:val="28"/>
              </w:rPr>
            </w:pPr>
            <w:r w:rsidRPr="00EA3524">
              <w:rPr>
                <w:b/>
                <w:sz w:val="28"/>
                <w:szCs w:val="28"/>
              </w:rPr>
              <w:t>soggetto esecutore</w:t>
            </w:r>
          </w:p>
        </w:tc>
        <w:tc>
          <w:tcPr>
            <w:tcW w:w="1831" w:type="dxa"/>
            <w:tcBorders>
              <w:top w:val="single" w:sz="4" w:space="0" w:color="auto"/>
              <w:left w:val="single" w:sz="4" w:space="0" w:color="auto"/>
              <w:bottom w:val="single" w:sz="4" w:space="0" w:color="auto"/>
              <w:right w:val="single" w:sz="4" w:space="0" w:color="auto"/>
            </w:tcBorders>
            <w:vAlign w:val="center"/>
            <w:hideMark/>
          </w:tcPr>
          <w:p w:rsidR="00ED06DA" w:rsidRPr="00EA3524" w:rsidRDefault="00ED06DA">
            <w:pPr>
              <w:jc w:val="center"/>
              <w:rPr>
                <w:b/>
                <w:sz w:val="28"/>
                <w:szCs w:val="28"/>
              </w:rPr>
            </w:pPr>
            <w:r w:rsidRPr="00EA3524">
              <w:rPr>
                <w:b/>
                <w:sz w:val="28"/>
                <w:szCs w:val="28"/>
              </w:rPr>
              <w:t>percentuale corrispondente (in cifre e in lettere)</w:t>
            </w: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r w:rsidR="00ED06DA" w:rsidRPr="00EA3524" w:rsidTr="00ED06DA">
        <w:trPr>
          <w:jc w:val="center"/>
        </w:trPr>
        <w:tc>
          <w:tcPr>
            <w:tcW w:w="368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c>
          <w:tcPr>
            <w:tcW w:w="1831" w:type="dxa"/>
            <w:tcBorders>
              <w:top w:val="single" w:sz="4" w:space="0" w:color="auto"/>
              <w:left w:val="single" w:sz="4" w:space="0" w:color="auto"/>
              <w:bottom w:val="single" w:sz="4" w:space="0" w:color="auto"/>
              <w:right w:val="single" w:sz="4" w:space="0" w:color="auto"/>
            </w:tcBorders>
            <w:vAlign w:val="center"/>
          </w:tcPr>
          <w:p w:rsidR="00ED06DA" w:rsidRPr="00EA3524" w:rsidRDefault="00ED06DA">
            <w:pPr>
              <w:jc w:val="center"/>
              <w:rPr>
                <w:sz w:val="28"/>
                <w:szCs w:val="28"/>
              </w:rPr>
            </w:pPr>
          </w:p>
        </w:tc>
      </w:tr>
    </w:tbl>
    <w:p w:rsidR="00ED06DA" w:rsidRPr="00EA3524" w:rsidRDefault="00ED06DA" w:rsidP="00ED06DA">
      <w:pPr>
        <w:jc w:val="both"/>
        <w:rPr>
          <w:sz w:val="28"/>
          <w:szCs w:val="28"/>
        </w:rPr>
      </w:pPr>
    </w:p>
    <w:p w:rsidR="00ED06DA" w:rsidRPr="00EA3524" w:rsidRDefault="00ED06DA" w:rsidP="00ED06DA">
      <w:pPr>
        <w:jc w:val="both"/>
        <w:rPr>
          <w:sz w:val="28"/>
          <w:szCs w:val="28"/>
        </w:rPr>
      </w:pPr>
      <w:r w:rsidRPr="00EA3524">
        <w:rPr>
          <w:sz w:val="28"/>
          <w:szCs w:val="28"/>
        </w:rPr>
        <w:t>Ai sensi dell’art. 38, comma 3, del D.P.R. 445/2000, si allega copia fotostatica del documento d’identità del sottoscrittore.</w:t>
      </w:r>
    </w:p>
    <w:p w:rsidR="00CA5380" w:rsidRPr="00EA3524" w:rsidRDefault="00CA5380">
      <w:pPr>
        <w:rPr>
          <w:sz w:val="28"/>
          <w:szCs w:val="28"/>
        </w:rPr>
      </w:pPr>
    </w:p>
    <w:sectPr w:rsidR="00CA5380" w:rsidRPr="00EA3524" w:rsidSect="0041377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50" w:rsidRDefault="00370550" w:rsidP="00ED06DA">
      <w:r>
        <w:separator/>
      </w:r>
    </w:p>
  </w:endnote>
  <w:endnote w:type="continuationSeparator" w:id="0">
    <w:p w:rsidR="00370550" w:rsidRDefault="00370550" w:rsidP="00ED0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DA" w:rsidRDefault="00ED06D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DA" w:rsidRDefault="00ED06DA">
    <w:pPr>
      <w:pStyle w:val="Pidipagina"/>
    </w:pPr>
    <w:r>
      <w:t>Luogo …, data …</w:t>
    </w:r>
  </w:p>
  <w:p w:rsidR="00ED06DA" w:rsidRDefault="00ED06DA">
    <w:pPr>
      <w:pStyle w:val="Pidipagina"/>
    </w:pPr>
    <w:r>
      <w:t>per l’Impresa …</w:t>
    </w:r>
  </w:p>
  <w:p w:rsidR="00ED06DA" w:rsidRDefault="00ED06DA">
    <w:pPr>
      <w:pStyle w:val="Pidipagina"/>
    </w:pPr>
    <w:r>
      <w:t>Il legale rappresentante</w:t>
    </w:r>
  </w:p>
  <w:p w:rsidR="00ED06DA" w:rsidRDefault="00ED06DA">
    <w:pPr>
      <w:pStyle w:val="Pidipagina"/>
    </w:pPr>
    <w:r>
      <w:t>…</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DA" w:rsidRDefault="00ED06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50" w:rsidRDefault="00370550" w:rsidP="00ED06DA">
      <w:r>
        <w:separator/>
      </w:r>
    </w:p>
  </w:footnote>
  <w:footnote w:type="continuationSeparator" w:id="0">
    <w:p w:rsidR="00370550" w:rsidRDefault="00370550" w:rsidP="00ED0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DA" w:rsidRDefault="00ED06D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DA" w:rsidRPr="00ED06DA" w:rsidRDefault="00ED06DA" w:rsidP="00ED06DA">
    <w:pPr>
      <w:pStyle w:val="Intestazione"/>
      <w:jc w:val="center"/>
      <w:rPr>
        <w:b/>
      </w:rPr>
    </w:pPr>
    <w:r w:rsidRPr="00ED06DA">
      <w:rPr>
        <w:b/>
      </w:rPr>
      <w:t>Allegato A al Disciplinare di gara</w:t>
    </w:r>
  </w:p>
  <w:p w:rsidR="00ED06DA" w:rsidRPr="00ED06DA" w:rsidRDefault="00ED06DA" w:rsidP="00ED06DA">
    <w:pPr>
      <w:pStyle w:val="Intestazione"/>
      <w:jc w:val="center"/>
      <w:rPr>
        <w:b/>
      </w:rPr>
    </w:pPr>
    <w:r w:rsidRPr="00ED06DA">
      <w:rPr>
        <w:b/>
      </w:rPr>
      <w:t>Copiare su carta intestata del concorrente</w:t>
    </w:r>
  </w:p>
  <w:p w:rsidR="00ED06DA" w:rsidRDefault="00ED06D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DA" w:rsidRDefault="00ED06D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34E2"/>
    <w:multiLevelType w:val="hybridMultilevel"/>
    <w:tmpl w:val="EBE8BDF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56E6B66"/>
    <w:multiLevelType w:val="hybridMultilevel"/>
    <w:tmpl w:val="6F324436"/>
    <w:lvl w:ilvl="0" w:tplc="39AE53BA">
      <w:start w:val="1"/>
      <w:numFmt w:val="lowerLetter"/>
      <w:lvlText w:val="%1)"/>
      <w:lvlJc w:val="left"/>
      <w:pPr>
        <w:ind w:left="1440" w:hanging="360"/>
      </w:pPr>
      <w:rPr>
        <w:sz w:val="20"/>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nsid w:val="38F12FE4"/>
    <w:multiLevelType w:val="hybridMultilevel"/>
    <w:tmpl w:val="1AE42196"/>
    <w:lvl w:ilvl="0" w:tplc="11729BD2">
      <w:start w:val="1"/>
      <w:numFmt w:val="lowerLetter"/>
      <w:lvlText w:val="%1)"/>
      <w:lvlJc w:val="left"/>
      <w:pPr>
        <w:ind w:left="1440" w:hanging="360"/>
      </w:pPr>
      <w:rPr>
        <w:rFonts w:ascii="Times New Roman" w:hAnsi="Times New Roman" w:cs="Times New Roman" w:hint="default"/>
        <w:b w:val="0"/>
        <w:i w:val="0"/>
        <w:sz w:val="20"/>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
    <w:nsid w:val="725B555D"/>
    <w:multiLevelType w:val="hybridMultilevel"/>
    <w:tmpl w:val="1548CD18"/>
    <w:lvl w:ilvl="0" w:tplc="11729BD2">
      <w:start w:val="1"/>
      <w:numFmt w:val="lowerLetter"/>
      <w:lvlText w:val="%1)"/>
      <w:lvlJc w:val="left"/>
      <w:pPr>
        <w:ind w:left="1440" w:hanging="360"/>
      </w:pPr>
      <w:rPr>
        <w:rFonts w:ascii="Times New Roman" w:hAnsi="Times New Roman" w:cs="Times New Roman" w:hint="default"/>
        <w:b w:val="0"/>
        <w:i w:val="0"/>
        <w:sz w:val="20"/>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footnotePr>
    <w:footnote w:id="-1"/>
    <w:footnote w:id="0"/>
  </w:footnotePr>
  <w:endnotePr>
    <w:endnote w:id="-1"/>
    <w:endnote w:id="0"/>
  </w:endnotePr>
  <w:compat/>
  <w:rsids>
    <w:rsidRoot w:val="00ED06DA"/>
    <w:rsid w:val="000032BB"/>
    <w:rsid w:val="00310D3C"/>
    <w:rsid w:val="00370550"/>
    <w:rsid w:val="00391D29"/>
    <w:rsid w:val="00413770"/>
    <w:rsid w:val="006150D6"/>
    <w:rsid w:val="00654045"/>
    <w:rsid w:val="008B149D"/>
    <w:rsid w:val="00B63C5E"/>
    <w:rsid w:val="00B757B4"/>
    <w:rsid w:val="00B95928"/>
    <w:rsid w:val="00BB379D"/>
    <w:rsid w:val="00BD76BE"/>
    <w:rsid w:val="00CA5380"/>
    <w:rsid w:val="00CF0F2A"/>
    <w:rsid w:val="00D178E2"/>
    <w:rsid w:val="00EA3524"/>
    <w:rsid w:val="00ED06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06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6DA"/>
    <w:pPr>
      <w:tabs>
        <w:tab w:val="center" w:pos="4819"/>
        <w:tab w:val="right" w:pos="9638"/>
      </w:tabs>
    </w:pPr>
  </w:style>
  <w:style w:type="character" w:customStyle="1" w:styleId="IntestazioneCarattere">
    <w:name w:val="Intestazione Carattere"/>
    <w:basedOn w:val="Carpredefinitoparagrafo"/>
    <w:link w:val="Intestazione"/>
    <w:uiPriority w:val="99"/>
    <w:rsid w:val="00ED06D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D06DA"/>
    <w:pPr>
      <w:tabs>
        <w:tab w:val="center" w:pos="4819"/>
        <w:tab w:val="right" w:pos="9638"/>
      </w:tabs>
    </w:pPr>
  </w:style>
  <w:style w:type="character" w:customStyle="1" w:styleId="PidipaginaCarattere">
    <w:name w:val="Piè di pagina Carattere"/>
    <w:basedOn w:val="Carpredefinitoparagrafo"/>
    <w:link w:val="Pidipagina"/>
    <w:uiPriority w:val="99"/>
    <w:rsid w:val="00ED06D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D06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6D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06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6DA"/>
    <w:pPr>
      <w:tabs>
        <w:tab w:val="center" w:pos="4819"/>
        <w:tab w:val="right" w:pos="9638"/>
      </w:tabs>
    </w:pPr>
  </w:style>
  <w:style w:type="character" w:customStyle="1" w:styleId="IntestazioneCarattere">
    <w:name w:val="Intestazione Carattere"/>
    <w:basedOn w:val="Carpredefinitoparagrafo"/>
    <w:link w:val="Intestazione"/>
    <w:uiPriority w:val="99"/>
    <w:rsid w:val="00ED06D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D06DA"/>
    <w:pPr>
      <w:tabs>
        <w:tab w:val="center" w:pos="4819"/>
        <w:tab w:val="right" w:pos="9638"/>
      </w:tabs>
    </w:pPr>
  </w:style>
  <w:style w:type="character" w:customStyle="1" w:styleId="PidipaginaCarattere">
    <w:name w:val="Piè di pagina Carattere"/>
    <w:basedOn w:val="Carpredefinitoparagrafo"/>
    <w:link w:val="Pidipagina"/>
    <w:uiPriority w:val="99"/>
    <w:rsid w:val="00ED06D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D06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6D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3233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1464</Words>
  <Characters>8349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nazareno.biglia</cp:lastModifiedBy>
  <cp:revision>10</cp:revision>
  <dcterms:created xsi:type="dcterms:W3CDTF">2014-11-14T14:30:00Z</dcterms:created>
  <dcterms:modified xsi:type="dcterms:W3CDTF">2015-01-21T07:55:00Z</dcterms:modified>
</cp:coreProperties>
</file>